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1C" w:rsidRPr="0041761C" w:rsidRDefault="0041761C" w:rsidP="00FF5A9F">
      <w:pPr>
        <w:pStyle w:val="1"/>
        <w:spacing w:before="0"/>
        <w:jc w:val="center"/>
      </w:pPr>
      <w:r w:rsidRPr="0041761C">
        <w:t>Правила участия в программе лояльности</w:t>
      </w:r>
    </w:p>
    <w:p w:rsidR="0041761C" w:rsidRPr="0041761C" w:rsidRDefault="0041761C" w:rsidP="00FF5A9F">
      <w:pPr>
        <w:pStyle w:val="1"/>
        <w:spacing w:before="0"/>
        <w:jc w:val="center"/>
      </w:pPr>
      <w:r w:rsidRPr="0041761C">
        <w:t>для держателей бонусных карт сети медицинских центров «Новая медицин</w:t>
      </w:r>
      <w:r>
        <w:t>а</w:t>
      </w:r>
      <w:r w:rsidRPr="0041761C">
        <w:t>»</w:t>
      </w:r>
    </w:p>
    <w:p w:rsidR="0041761C" w:rsidRDefault="0041761C" w:rsidP="00FC558C">
      <w:pPr>
        <w:spacing w:after="0"/>
      </w:pPr>
    </w:p>
    <w:p w:rsidR="0041761C" w:rsidRDefault="000B24E9" w:rsidP="00FC558C">
      <w:pPr>
        <w:spacing w:after="0"/>
      </w:pPr>
      <w:r>
        <w:t>Редакция от 08.11.2023</w:t>
      </w:r>
      <w:r w:rsidR="0041761C">
        <w:t xml:space="preserve"> г.</w:t>
      </w:r>
    </w:p>
    <w:p w:rsidR="0041761C" w:rsidRDefault="0041761C" w:rsidP="00FC558C">
      <w:pPr>
        <w:spacing w:after="0"/>
      </w:pPr>
    </w:p>
    <w:p w:rsidR="0041761C" w:rsidRPr="0041761C" w:rsidRDefault="0041761C" w:rsidP="00FC558C">
      <w:pPr>
        <w:pStyle w:val="2"/>
        <w:spacing w:before="0"/>
      </w:pPr>
      <w:r w:rsidRPr="0041761C">
        <w:t>Общие положения</w:t>
      </w:r>
    </w:p>
    <w:p w:rsidR="0041761C" w:rsidRDefault="0041761C" w:rsidP="00FC558C">
      <w:pPr>
        <w:spacing w:after="0"/>
        <w:jc w:val="both"/>
      </w:pPr>
      <w:r>
        <w:t>Настоящие Правила определяют условия участия физических лиц в программе лояльности сети медицинских центров «Новая медицина».</w:t>
      </w:r>
    </w:p>
    <w:p w:rsidR="0041761C" w:rsidRDefault="0041761C" w:rsidP="00FC558C">
      <w:pPr>
        <w:pStyle w:val="2"/>
      </w:pPr>
      <w:r>
        <w:t>1. Основные термины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>ПЛ</w:t>
      </w:r>
      <w:r>
        <w:t xml:space="preserve"> — программа лояльности физических лиц.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 xml:space="preserve">Организатор </w:t>
      </w:r>
      <w:r>
        <w:t>— медицинский центр ООО «Куратор».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>Партнер</w:t>
      </w:r>
      <w:r>
        <w:t xml:space="preserve"> — юридическое лицо или индивидуальный предприниматель, заключившее с</w:t>
      </w:r>
      <w:r w:rsidR="00FC558C">
        <w:t xml:space="preserve"> </w:t>
      </w:r>
      <w:r>
        <w:t>Организатором договор о присоединении к ПЛ.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>Участник</w:t>
      </w:r>
      <w:r>
        <w:t xml:space="preserve"> — физическое лицо, достигшее 18 лет, владелец карты по ПЛ, оформивший Карту</w:t>
      </w:r>
      <w:r w:rsidR="004524D8">
        <w:t xml:space="preserve"> </w:t>
      </w:r>
      <w:r>
        <w:t>ПЛ.</w:t>
      </w:r>
    </w:p>
    <w:p w:rsidR="0041761C" w:rsidRDefault="004524D8" w:rsidP="00FC558C">
      <w:pPr>
        <w:spacing w:after="0"/>
        <w:jc w:val="both"/>
      </w:pPr>
      <w:r w:rsidRPr="00FC558C">
        <w:rPr>
          <w:b/>
        </w:rPr>
        <w:t>Бонусы</w:t>
      </w:r>
      <w:r>
        <w:t xml:space="preserve"> или </w:t>
      </w:r>
      <w:r w:rsidRPr="00FC558C">
        <w:rPr>
          <w:b/>
        </w:rPr>
        <w:t>Бонусные баллы</w:t>
      </w:r>
      <w:r w:rsidR="0041761C">
        <w:t>— условные расчетные единицы, применяемые в рамках ПЛ,</w:t>
      </w:r>
      <w:r>
        <w:t xml:space="preserve"> </w:t>
      </w:r>
      <w:r w:rsidR="0041761C">
        <w:t>позволяющие Участнику получить скидку на товары и услуги в сети Организатора и</w:t>
      </w:r>
      <w:r>
        <w:t xml:space="preserve"> </w:t>
      </w:r>
      <w:r w:rsidR="0041761C">
        <w:t>Партнеров в пределах накопленной на карте суммы бонусов.</w:t>
      </w:r>
      <w:r>
        <w:t xml:space="preserve"> </w:t>
      </w:r>
      <w:r w:rsidRPr="004524D8">
        <w:t>Бонусны</w:t>
      </w:r>
      <w:r>
        <w:t>ми</w:t>
      </w:r>
      <w:r w:rsidRPr="004524D8">
        <w:t xml:space="preserve"> балл</w:t>
      </w:r>
      <w:r>
        <w:t>ами можно</w:t>
      </w:r>
      <w:r w:rsidRPr="004524D8">
        <w:t xml:space="preserve"> зачесть до </w:t>
      </w:r>
      <w:r>
        <w:t>50</w:t>
      </w:r>
      <w:r w:rsidRPr="004524D8">
        <w:t xml:space="preserve"> % от стоимости медицинских услуг. Бонусные баллы не имеют наличного выражения и не предоставляют право на их получение в денежном эквиваленте.</w:t>
      </w:r>
      <w:r>
        <w:t xml:space="preserve"> 1 бонус равен 1 рублю Российской Федерации.</w:t>
      </w:r>
      <w:r w:rsidR="00212AFB">
        <w:t xml:space="preserve"> Срок действия бонусных баллов – 12 месяцев со дня начисления.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>Бонусный баланс</w:t>
      </w:r>
      <w:r>
        <w:t xml:space="preserve"> – количество доступных к расходованию бонусов.</w:t>
      </w:r>
    </w:p>
    <w:p w:rsidR="004524D8" w:rsidRDefault="004524D8" w:rsidP="00FC558C">
      <w:pPr>
        <w:spacing w:after="0"/>
        <w:jc w:val="both"/>
      </w:pPr>
      <w:r w:rsidRPr="00FC558C">
        <w:rPr>
          <w:b/>
        </w:rPr>
        <w:t>Бонусная карта</w:t>
      </w:r>
      <w:r>
        <w:t xml:space="preserve"> - номерная пластиковая карта, выпущенная в продажу Организатором, и применяемая для идентификации Участника при совершении операций в сети Организатора и Партнеров.</w:t>
      </w:r>
    </w:p>
    <w:p w:rsidR="0041761C" w:rsidRDefault="0041761C" w:rsidP="00FC558C">
      <w:pPr>
        <w:pStyle w:val="2"/>
      </w:pPr>
      <w:r>
        <w:t>2. Участие</w:t>
      </w:r>
    </w:p>
    <w:p w:rsidR="0041761C" w:rsidRDefault="0041761C" w:rsidP="00FC558C">
      <w:pPr>
        <w:spacing w:after="0"/>
        <w:jc w:val="both"/>
      </w:pPr>
      <w:r>
        <w:t xml:space="preserve">2.1. Участниками </w:t>
      </w:r>
      <w:r w:rsidRPr="00FC558C">
        <w:t>ПЛ</w:t>
      </w:r>
      <w:r>
        <w:t xml:space="preserve"> могут быть только дееспособные физические лица, в возрасте</w:t>
      </w:r>
      <w:r w:rsidR="004524D8">
        <w:t xml:space="preserve"> </w:t>
      </w:r>
      <w:r>
        <w:t>от восемнадцати лет и старше.</w:t>
      </w:r>
    </w:p>
    <w:p w:rsidR="0041761C" w:rsidRDefault="00FC558C" w:rsidP="00FC558C">
      <w:pPr>
        <w:spacing w:after="0"/>
        <w:jc w:val="both"/>
      </w:pPr>
      <w:r>
        <w:t xml:space="preserve">2.2. </w:t>
      </w:r>
      <w:r w:rsidR="0041761C">
        <w:t xml:space="preserve">Для участия в </w:t>
      </w:r>
      <w:r w:rsidR="0041761C" w:rsidRPr="00FC558C">
        <w:t>ПЛ</w:t>
      </w:r>
      <w:r w:rsidR="0041761C">
        <w:t xml:space="preserve"> необходимо оформить бонусную карту Медицинского Центра,</w:t>
      </w:r>
      <w:r w:rsidR="004524D8">
        <w:t xml:space="preserve"> </w:t>
      </w:r>
      <w:r w:rsidR="0041761C">
        <w:t xml:space="preserve">совершив </w:t>
      </w:r>
      <w:r w:rsidR="004524D8">
        <w:t xml:space="preserve">покупку Бонусной карты </w:t>
      </w:r>
      <w:r w:rsidR="0041761C">
        <w:t xml:space="preserve">или </w:t>
      </w:r>
      <w:r w:rsidR="004524D8">
        <w:t>выпол</w:t>
      </w:r>
      <w:r>
        <w:t>нив условия маркетинговой акции в сети Организатора или его Партнеров</w:t>
      </w:r>
      <w:r w:rsidR="0041761C">
        <w:t>.</w:t>
      </w:r>
    </w:p>
    <w:p w:rsidR="0041761C" w:rsidRDefault="0041761C" w:rsidP="00FC558C">
      <w:pPr>
        <w:spacing w:after="0"/>
        <w:jc w:val="both"/>
      </w:pPr>
      <w:r>
        <w:t xml:space="preserve">Предъявляя </w:t>
      </w:r>
      <w:r w:rsidR="00FC558C" w:rsidRPr="00FC558C">
        <w:t>Бонусную карту</w:t>
      </w:r>
      <w:r>
        <w:t xml:space="preserve"> для получения информации о доступных бонусах, накопления</w:t>
      </w:r>
      <w:r w:rsidR="00FC558C">
        <w:t xml:space="preserve"> </w:t>
      </w:r>
      <w:r>
        <w:t>или расходования бонусов или, Участник выражает свое согласие на участие в Программе лояльности в</w:t>
      </w:r>
      <w:r w:rsidR="00FC558C">
        <w:t xml:space="preserve"> </w:t>
      </w:r>
      <w:r>
        <w:t>соответствии с настоящими Правилами, и обязуется их выполнять.</w:t>
      </w:r>
    </w:p>
    <w:p w:rsidR="0041761C" w:rsidRDefault="0041761C" w:rsidP="00FC558C">
      <w:pPr>
        <w:spacing w:after="0"/>
        <w:jc w:val="both"/>
      </w:pPr>
      <w:r>
        <w:t>2.3. Идентификация участника ПЛ производится по номеру бонусной карты. В случае</w:t>
      </w:r>
      <w:r w:rsidR="00FC558C">
        <w:t xml:space="preserve"> </w:t>
      </w:r>
      <w:r>
        <w:t>отсутствия карты в момент взаиморасчетов Организатора с Участником ПЛ, идентификация</w:t>
      </w:r>
      <w:r w:rsidR="00FC558C">
        <w:t xml:space="preserve"> </w:t>
      </w:r>
      <w:r>
        <w:t>иным способом, кроме предъявления карты, невозможна.</w:t>
      </w:r>
    </w:p>
    <w:p w:rsidR="0041761C" w:rsidRDefault="0041761C" w:rsidP="00FC558C">
      <w:pPr>
        <w:spacing w:after="0"/>
        <w:jc w:val="both"/>
      </w:pPr>
      <w:r>
        <w:t>2.4. Карта не является именной, допустимо использование Карты третьими лицами.</w:t>
      </w:r>
      <w:r w:rsidR="00FC558C">
        <w:t xml:space="preserve"> </w:t>
      </w:r>
      <w:r>
        <w:t>Ответственность за сохранность полученной бонусной карты несет Участник: начисление и</w:t>
      </w:r>
      <w:r w:rsidR="00FC558C">
        <w:t xml:space="preserve"> </w:t>
      </w:r>
      <w:r>
        <w:t>списание бонусов происходит в обычном порядке, если карту предъявляет третье лицо</w:t>
      </w:r>
      <w:r w:rsidRPr="00C32C87">
        <w:t>. В</w:t>
      </w:r>
      <w:r w:rsidR="00FC558C" w:rsidRPr="00C32C87">
        <w:t xml:space="preserve"> </w:t>
      </w:r>
      <w:r w:rsidRPr="00C32C87">
        <w:t>случае кражи или утери Карты Организатор блокирует движение бонусов по письменному</w:t>
      </w:r>
      <w:r w:rsidR="00FC558C" w:rsidRPr="00C32C87">
        <w:t xml:space="preserve"> </w:t>
      </w:r>
      <w:r w:rsidRPr="00C32C87">
        <w:t xml:space="preserve">заявлению Участника. При этом бонусы переносятся с утраченной </w:t>
      </w:r>
      <w:r w:rsidR="000B24E9">
        <w:t>карты на новую</w:t>
      </w:r>
      <w:r w:rsidRPr="00C32C87">
        <w:t>.</w:t>
      </w:r>
    </w:p>
    <w:p w:rsidR="0041761C" w:rsidRDefault="0041761C" w:rsidP="00FC558C">
      <w:pPr>
        <w:spacing w:after="0"/>
        <w:jc w:val="both"/>
      </w:pPr>
      <w:r w:rsidRPr="00C32C87">
        <w:t>2.5. Информация о Партнер</w:t>
      </w:r>
      <w:r w:rsidR="00FC558C" w:rsidRPr="00C32C87">
        <w:t>ах</w:t>
      </w:r>
      <w:r w:rsidRPr="00C32C87">
        <w:t>, полный список акций и специальных предложений</w:t>
      </w:r>
      <w:r w:rsidR="00FC558C" w:rsidRPr="00C32C87">
        <w:t xml:space="preserve">, изменения в условиях ПЛ </w:t>
      </w:r>
      <w:r w:rsidRPr="00C32C87">
        <w:t xml:space="preserve">предоставляются на веб-сайте в сети Интернет по адресу </w:t>
      </w:r>
      <w:r w:rsidR="00FC558C" w:rsidRPr="00C32C87">
        <w:rPr>
          <w:lang w:val="en-US"/>
        </w:rPr>
        <w:t>www</w:t>
      </w:r>
      <w:r w:rsidR="00FC558C" w:rsidRPr="00C32C87">
        <w:t>.</w:t>
      </w:r>
      <w:proofErr w:type="spellStart"/>
      <w:r w:rsidR="00FC558C" w:rsidRPr="00C32C87">
        <w:rPr>
          <w:lang w:val="en-US"/>
        </w:rPr>
        <w:t>lenina</w:t>
      </w:r>
      <w:proofErr w:type="spellEnd"/>
      <w:r w:rsidR="00FC558C" w:rsidRPr="00C32C87">
        <w:t>-44.</w:t>
      </w:r>
      <w:proofErr w:type="spellStart"/>
      <w:r w:rsidR="00FC558C" w:rsidRPr="00C32C87">
        <w:rPr>
          <w:lang w:val="en-US"/>
        </w:rPr>
        <w:t>ru</w:t>
      </w:r>
      <w:proofErr w:type="spellEnd"/>
      <w:r w:rsidRPr="00C32C87">
        <w:t>.</w:t>
      </w:r>
    </w:p>
    <w:p w:rsidR="0041761C" w:rsidRDefault="0041761C" w:rsidP="00FC558C">
      <w:pPr>
        <w:spacing w:after="0"/>
        <w:jc w:val="both"/>
      </w:pPr>
      <w:r>
        <w:lastRenderedPageBreak/>
        <w:t>2.6. Организатор вправе приостановить либо прекратить участие в ПЛ любого Участника без</w:t>
      </w:r>
    </w:p>
    <w:p w:rsidR="0041761C" w:rsidRDefault="0041761C" w:rsidP="00FC558C">
      <w:pPr>
        <w:spacing w:after="0"/>
        <w:jc w:val="both"/>
      </w:pPr>
      <w:r>
        <w:t>уведомления в случаях, если:</w:t>
      </w:r>
    </w:p>
    <w:p w:rsidR="0041761C" w:rsidRDefault="0041761C" w:rsidP="00FC558C">
      <w:pPr>
        <w:spacing w:after="0"/>
        <w:jc w:val="both"/>
      </w:pPr>
      <w:r>
        <w:t>— выявлены факты нарушения Участником настоящих Правил;</w:t>
      </w:r>
    </w:p>
    <w:p w:rsidR="0041761C" w:rsidRDefault="0041761C" w:rsidP="00FC558C">
      <w:pPr>
        <w:spacing w:after="0"/>
        <w:jc w:val="both"/>
      </w:pPr>
      <w:r>
        <w:t>— имеются достаточные основания полагать, что посредством Карты осуществляются</w:t>
      </w:r>
      <w:r w:rsidR="00FC558C" w:rsidRPr="00FC558C">
        <w:t xml:space="preserve"> </w:t>
      </w:r>
      <w:r>
        <w:t>мошеннические операции, связанные с участием в ПЛ и неправомерным получением</w:t>
      </w:r>
      <w:r w:rsidR="00FC558C" w:rsidRPr="00FC558C">
        <w:t xml:space="preserve"> </w:t>
      </w:r>
      <w:r>
        <w:t>Участником Бонусов/ Бонусов от Партнеров;</w:t>
      </w:r>
    </w:p>
    <w:p w:rsidR="0041761C" w:rsidRDefault="0041761C" w:rsidP="00FC558C">
      <w:pPr>
        <w:spacing w:after="0"/>
        <w:jc w:val="both"/>
      </w:pPr>
      <w:r>
        <w:t>2.7. Участник вправе прекратить свое участие в ПЛ в любое время путем направления</w:t>
      </w:r>
      <w:r w:rsidR="00FC558C" w:rsidRPr="00FC558C">
        <w:t xml:space="preserve"> </w:t>
      </w:r>
      <w:r>
        <w:t>Организатору письменного уведомления о прекращении участия. До направления</w:t>
      </w:r>
      <w:r w:rsidR="00FC558C" w:rsidRPr="00FC558C">
        <w:t xml:space="preserve"> </w:t>
      </w:r>
      <w:r>
        <w:t>уведомления он имеет право использовать накопленные бонусы в полном объеме.</w:t>
      </w:r>
      <w:r w:rsidR="00FC558C" w:rsidRPr="00FC558C">
        <w:t xml:space="preserve"> </w:t>
      </w:r>
      <w:r>
        <w:t>Использование накопленных бонусов совершается только согласно настоящим Правилам,</w:t>
      </w:r>
      <w:r w:rsidR="00FC558C" w:rsidRPr="00FC558C">
        <w:t xml:space="preserve"> </w:t>
      </w:r>
      <w:r>
        <w:t>компенсация денежными выплатами не осуществляется. С момента получения</w:t>
      </w:r>
      <w:r w:rsidR="00FC558C" w:rsidRPr="00FC558C">
        <w:t xml:space="preserve"> </w:t>
      </w:r>
      <w:r>
        <w:t>Организатором уведомления Карта блокируется, участие в ПЛ Участника прекращается, а</w:t>
      </w:r>
      <w:r w:rsidR="00FC558C" w:rsidRPr="00FC558C">
        <w:t xml:space="preserve"> </w:t>
      </w:r>
      <w:r>
        <w:t>неиспользованные бонусы аннулируются.</w:t>
      </w:r>
    </w:p>
    <w:p w:rsidR="0041761C" w:rsidRDefault="0041761C" w:rsidP="00FC558C">
      <w:pPr>
        <w:spacing w:after="0"/>
        <w:jc w:val="both"/>
      </w:pPr>
      <w:r>
        <w:t>2.8. Карта действительна в течение срока существования ПЛ или до любой другой даты</w:t>
      </w:r>
      <w:r w:rsidR="00FC558C" w:rsidRPr="00FC558C">
        <w:t xml:space="preserve"> </w:t>
      </w:r>
      <w:r>
        <w:t>прекращения участия в ПЛ согласно настоящим Правилам участия.</w:t>
      </w:r>
    </w:p>
    <w:p w:rsidR="0041761C" w:rsidRDefault="0041761C" w:rsidP="00FC558C">
      <w:pPr>
        <w:pStyle w:val="2"/>
      </w:pPr>
      <w:r>
        <w:t>3. Начисление бонусов</w:t>
      </w:r>
    </w:p>
    <w:p w:rsidR="0041761C" w:rsidRDefault="0041761C" w:rsidP="00FC558C">
      <w:pPr>
        <w:spacing w:after="0"/>
        <w:jc w:val="both"/>
      </w:pPr>
      <w:r>
        <w:t>3.1. Для начисления бонусов необходимо предъявлять Карту кассиру перед или в процессе</w:t>
      </w:r>
      <w:r w:rsidR="00FC558C">
        <w:t xml:space="preserve"> оплаты</w:t>
      </w:r>
      <w:r>
        <w:t xml:space="preserve"> покупки, но до выдачи кассового чека. Начисление бонусов производится при</w:t>
      </w:r>
      <w:r w:rsidR="00FC558C">
        <w:t xml:space="preserve"> </w:t>
      </w:r>
      <w:r w:rsidR="00D23B78">
        <w:t xml:space="preserve">только при </w:t>
      </w:r>
      <w:r>
        <w:t>оплате наличными денежными средствами или банковской картой.</w:t>
      </w:r>
    </w:p>
    <w:p w:rsidR="0041761C" w:rsidRDefault="0041761C" w:rsidP="00FC558C">
      <w:pPr>
        <w:spacing w:after="0"/>
        <w:jc w:val="both"/>
      </w:pPr>
      <w:r>
        <w:t>3.2. При совершении покупки (товаров или услуг) у Организатор</w:t>
      </w:r>
      <w:r w:rsidR="00FC558C">
        <w:t>а</w:t>
      </w:r>
      <w:r>
        <w:t xml:space="preserve"> или</w:t>
      </w:r>
      <w:r w:rsidR="00FC558C">
        <w:t xml:space="preserve"> Партнера</w:t>
      </w:r>
      <w:r>
        <w:t xml:space="preserve"> Участнику ПЛ</w:t>
      </w:r>
      <w:r w:rsidR="00FC558C">
        <w:t xml:space="preserve"> </w:t>
      </w:r>
      <w:r>
        <w:t>начисляются бонусы в соответствии с пунктами 3.3 — 3.9 настоящих Правил. При начислении</w:t>
      </w:r>
      <w:r w:rsidR="00FC558C">
        <w:t xml:space="preserve"> </w:t>
      </w:r>
      <w:r>
        <w:t xml:space="preserve">бонусов происходит округление суммы бонусов </w:t>
      </w:r>
      <w:r w:rsidR="00FC558C">
        <w:t xml:space="preserve">до целого числа </w:t>
      </w:r>
      <w:r>
        <w:t>по математическим правилам.</w:t>
      </w:r>
    </w:p>
    <w:p w:rsidR="0041761C" w:rsidRDefault="0041761C" w:rsidP="00FC558C">
      <w:pPr>
        <w:spacing w:after="0"/>
        <w:jc w:val="both"/>
      </w:pPr>
      <w:r>
        <w:t>3.3. Размер начисляемых бонусов определяется Статусом карты, действующим в момент</w:t>
      </w:r>
      <w:r w:rsidR="00FC558C">
        <w:t xml:space="preserve"> </w:t>
      </w:r>
      <w:r>
        <w:t>совершения покупки. Статус Карты зависит от суммы покупок с использованием Карты с</w:t>
      </w:r>
      <w:r w:rsidR="00FC558C">
        <w:t xml:space="preserve"> </w:t>
      </w:r>
      <w:r>
        <w:t>момента ее заведения.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679"/>
      </w:tblGrid>
      <w:tr w:rsidR="00F044C0" w:rsidTr="00F044C0">
        <w:tc>
          <w:tcPr>
            <w:tcW w:w="4535" w:type="dxa"/>
            <w:shd w:val="clear" w:color="auto" w:fill="D9D9D9" w:themeFill="background1" w:themeFillShade="D9"/>
          </w:tcPr>
          <w:p w:rsidR="00F044C0" w:rsidRDefault="00F044C0" w:rsidP="00F044C0">
            <w:pPr>
              <w:spacing w:line="276" w:lineRule="auto"/>
              <w:jc w:val="center"/>
            </w:pPr>
            <w:r>
              <w:t>Квалификационная сумма для достижения (по покупкам с предъявлением карты)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F044C0" w:rsidRDefault="00F044C0" w:rsidP="00F044C0">
            <w:pPr>
              <w:spacing w:line="276" w:lineRule="auto"/>
              <w:jc w:val="center"/>
            </w:pPr>
            <w:r>
              <w:t>Размер начисляемых бонусов, % от суммы покупки</w:t>
            </w:r>
          </w:p>
        </w:tc>
      </w:tr>
      <w:tr w:rsidR="00F044C0" w:rsidTr="00F044C0">
        <w:tc>
          <w:tcPr>
            <w:tcW w:w="4535" w:type="dxa"/>
          </w:tcPr>
          <w:p w:rsidR="00F044C0" w:rsidRDefault="00F044C0" w:rsidP="00FC558C">
            <w:pPr>
              <w:jc w:val="both"/>
            </w:pPr>
            <w:r>
              <w:t xml:space="preserve">От 0 руб. до 49 999,99 </w:t>
            </w:r>
            <w:proofErr w:type="spellStart"/>
            <w:r>
              <w:t>руб</w:t>
            </w:r>
            <w:proofErr w:type="spellEnd"/>
          </w:p>
        </w:tc>
        <w:tc>
          <w:tcPr>
            <w:tcW w:w="4679" w:type="dxa"/>
          </w:tcPr>
          <w:p w:rsidR="00F044C0" w:rsidRDefault="00F044C0" w:rsidP="00FC558C">
            <w:pPr>
              <w:jc w:val="both"/>
            </w:pPr>
            <w:r>
              <w:t>3%</w:t>
            </w:r>
          </w:p>
        </w:tc>
      </w:tr>
      <w:tr w:rsidR="00F044C0" w:rsidTr="00F044C0">
        <w:tc>
          <w:tcPr>
            <w:tcW w:w="4535" w:type="dxa"/>
          </w:tcPr>
          <w:p w:rsidR="00F044C0" w:rsidRDefault="00F044C0" w:rsidP="00FC558C">
            <w:pPr>
              <w:jc w:val="both"/>
            </w:pPr>
            <w:r>
              <w:t>От 50 000 руб. до 99 999,99 руб.</w:t>
            </w:r>
          </w:p>
        </w:tc>
        <w:tc>
          <w:tcPr>
            <w:tcW w:w="4679" w:type="dxa"/>
          </w:tcPr>
          <w:p w:rsidR="00F044C0" w:rsidRDefault="00F044C0" w:rsidP="00FC558C">
            <w:pPr>
              <w:jc w:val="both"/>
            </w:pPr>
            <w:r>
              <w:t>5%</w:t>
            </w:r>
          </w:p>
        </w:tc>
      </w:tr>
      <w:tr w:rsidR="00F044C0" w:rsidTr="00F044C0">
        <w:tc>
          <w:tcPr>
            <w:tcW w:w="4535" w:type="dxa"/>
          </w:tcPr>
          <w:p w:rsidR="00F044C0" w:rsidRDefault="00F044C0" w:rsidP="00FC558C">
            <w:pPr>
              <w:jc w:val="both"/>
            </w:pPr>
            <w:r>
              <w:t>От 100 000 руб. до 149 999,99 руб.</w:t>
            </w:r>
          </w:p>
        </w:tc>
        <w:tc>
          <w:tcPr>
            <w:tcW w:w="4679" w:type="dxa"/>
          </w:tcPr>
          <w:p w:rsidR="00F044C0" w:rsidRDefault="00F044C0" w:rsidP="00FC558C">
            <w:pPr>
              <w:jc w:val="both"/>
            </w:pPr>
            <w:r>
              <w:t>7%</w:t>
            </w:r>
          </w:p>
        </w:tc>
      </w:tr>
      <w:tr w:rsidR="00F044C0" w:rsidTr="00F044C0">
        <w:tc>
          <w:tcPr>
            <w:tcW w:w="4535" w:type="dxa"/>
          </w:tcPr>
          <w:p w:rsidR="00F044C0" w:rsidRDefault="00F044C0" w:rsidP="00FC558C">
            <w:pPr>
              <w:jc w:val="both"/>
            </w:pPr>
            <w:r>
              <w:t>Более 150 000 руб.</w:t>
            </w:r>
          </w:p>
        </w:tc>
        <w:tc>
          <w:tcPr>
            <w:tcW w:w="4679" w:type="dxa"/>
          </w:tcPr>
          <w:p w:rsidR="00F044C0" w:rsidRDefault="00F044C0" w:rsidP="00FC558C">
            <w:pPr>
              <w:jc w:val="both"/>
            </w:pPr>
            <w:r>
              <w:t>10%</w:t>
            </w:r>
          </w:p>
        </w:tc>
      </w:tr>
    </w:tbl>
    <w:p w:rsidR="00F044C0" w:rsidRDefault="0041761C" w:rsidP="00F044C0">
      <w:pPr>
        <w:spacing w:after="0"/>
        <w:jc w:val="both"/>
      </w:pPr>
      <w:r>
        <w:t xml:space="preserve">3.4. Бонусы не начисляются </w:t>
      </w:r>
      <w:r w:rsidR="00F044C0">
        <w:t>в следующих случаях:</w:t>
      </w:r>
    </w:p>
    <w:p w:rsidR="0041761C" w:rsidRDefault="00FF5A9F" w:rsidP="00F044C0">
      <w:pPr>
        <w:spacing w:after="0"/>
        <w:jc w:val="both"/>
      </w:pPr>
      <w:r>
        <w:t>- При неполной оплате услуг</w:t>
      </w:r>
      <w:r w:rsidR="007B3053">
        <w:t>;</w:t>
      </w:r>
    </w:p>
    <w:p w:rsidR="00FF5A9F" w:rsidRDefault="00FF5A9F" w:rsidP="00F044C0">
      <w:pPr>
        <w:spacing w:after="0"/>
        <w:jc w:val="both"/>
      </w:pPr>
      <w:r>
        <w:t xml:space="preserve">- </w:t>
      </w:r>
      <w:r w:rsidR="007B3053">
        <w:t>При внесении авансового платежа;</w:t>
      </w:r>
    </w:p>
    <w:p w:rsidR="00FF5A9F" w:rsidRDefault="00FF5A9F" w:rsidP="00F044C0">
      <w:pPr>
        <w:spacing w:after="0"/>
        <w:jc w:val="both"/>
      </w:pPr>
      <w:r>
        <w:t xml:space="preserve">- </w:t>
      </w:r>
      <w:r w:rsidR="007B3053">
        <w:t>При оплате</w:t>
      </w:r>
      <w:r>
        <w:t xml:space="preserve"> долга</w:t>
      </w:r>
      <w:r w:rsidR="007B3053">
        <w:t>.</w:t>
      </w:r>
    </w:p>
    <w:p w:rsidR="00D23B78" w:rsidRDefault="00D23B78" w:rsidP="00D23B78">
      <w:pPr>
        <w:spacing w:after="0"/>
        <w:jc w:val="both"/>
      </w:pPr>
      <w:r>
        <w:t>3.5. Бонусные баллы доступны для расходования на следующие сутки после начисления на карту.</w:t>
      </w:r>
    </w:p>
    <w:p w:rsidR="00D23B78" w:rsidRDefault="00D23B78" w:rsidP="00FC558C">
      <w:pPr>
        <w:spacing w:after="0"/>
        <w:jc w:val="both"/>
      </w:pPr>
    </w:p>
    <w:p w:rsidR="0041761C" w:rsidRDefault="0041761C" w:rsidP="00BF5906">
      <w:pPr>
        <w:pStyle w:val="2"/>
      </w:pPr>
      <w:r>
        <w:t>4. Использование начисленных бонусов</w:t>
      </w:r>
    </w:p>
    <w:p w:rsidR="0041761C" w:rsidRDefault="0041761C" w:rsidP="00FC558C">
      <w:pPr>
        <w:spacing w:after="0"/>
        <w:jc w:val="both"/>
      </w:pPr>
      <w:r>
        <w:t>4.1. Для использования</w:t>
      </w:r>
      <w:r w:rsidR="00D35E53">
        <w:t xml:space="preserve"> (списания)</w:t>
      </w:r>
      <w:r>
        <w:t xml:space="preserve"> бонусов Участнику необходимо</w:t>
      </w:r>
      <w:r w:rsidR="00D35E53">
        <w:t xml:space="preserve"> </w:t>
      </w:r>
      <w:r>
        <w:t>Карту кассиру</w:t>
      </w:r>
      <w:r w:rsidR="00BF5906">
        <w:t xml:space="preserve"> </w:t>
      </w:r>
      <w:r>
        <w:t>непосредственно перед или в процессе оплаты услуг, но до выдачи кассового чека.</w:t>
      </w:r>
    </w:p>
    <w:p w:rsidR="0041761C" w:rsidRDefault="00D23B78" w:rsidP="00FC558C">
      <w:pPr>
        <w:spacing w:after="0"/>
        <w:jc w:val="both"/>
      </w:pPr>
      <w:r>
        <w:t>4.2</w:t>
      </w:r>
      <w:r w:rsidR="0041761C">
        <w:t xml:space="preserve">. Участник вправе получить скидку в соответствии с текущим Бонусным балансом </w:t>
      </w:r>
      <w:r w:rsidR="007B3053">
        <w:t>до 50% от</w:t>
      </w:r>
      <w:r w:rsidR="0041761C">
        <w:t xml:space="preserve"> стоимост</w:t>
      </w:r>
      <w:r w:rsidR="007B3053">
        <w:t>и</w:t>
      </w:r>
      <w:r w:rsidR="0041761C">
        <w:t xml:space="preserve"> товаров/ услуг, имеющихся на момент покупки </w:t>
      </w:r>
      <w:r w:rsidR="00075250">
        <w:t>только у того Партнера ПЛ, в котором они были накоплены</w:t>
      </w:r>
      <w:r w:rsidR="0041761C">
        <w:t xml:space="preserve"> (с учетом исключений, предусмотренных законодательством</w:t>
      </w:r>
      <w:r w:rsidR="00BF5906">
        <w:t xml:space="preserve"> </w:t>
      </w:r>
      <w:r w:rsidR="0041761C">
        <w:t>РФ, и ограничений в рамках настоящей ПЛ и проводимых стимулирующих мероприятий).</w:t>
      </w:r>
    </w:p>
    <w:p w:rsidR="0041761C" w:rsidRDefault="00D23B78" w:rsidP="00FC558C">
      <w:pPr>
        <w:spacing w:after="0"/>
        <w:jc w:val="both"/>
      </w:pPr>
      <w:r>
        <w:t xml:space="preserve">4.3. </w:t>
      </w:r>
      <w:r w:rsidR="0041761C" w:rsidRPr="00C32C87">
        <w:t>С доступным Бонусным балансом Участник может ознакомиться при обращении в Медицинский Центр</w:t>
      </w:r>
      <w:r w:rsidR="004C6532" w:rsidRPr="00C32C87">
        <w:t xml:space="preserve"> Организатора</w:t>
      </w:r>
      <w:r w:rsidR="00F2196D">
        <w:t xml:space="preserve"> или у Партнеров ПЛ</w:t>
      </w:r>
      <w:r w:rsidR="0041761C" w:rsidRPr="00C32C87">
        <w:t>.</w:t>
      </w:r>
    </w:p>
    <w:p w:rsidR="0041761C" w:rsidRDefault="00D23B78" w:rsidP="00FC558C">
      <w:pPr>
        <w:spacing w:after="0"/>
        <w:jc w:val="both"/>
      </w:pPr>
      <w:r>
        <w:lastRenderedPageBreak/>
        <w:t>4.4</w:t>
      </w:r>
      <w:r w:rsidR="0041761C">
        <w:t>. При использовании бонусов для</w:t>
      </w:r>
      <w:r w:rsidR="004C6532">
        <w:t xml:space="preserve"> </w:t>
      </w:r>
      <w:r w:rsidR="0041761C">
        <w:t>получения скидки на покупку начисление бонусов не произв</w:t>
      </w:r>
      <w:r w:rsidR="00F2196D">
        <w:t>одится</w:t>
      </w:r>
      <w:r w:rsidR="0041761C">
        <w:t>.</w:t>
      </w:r>
    </w:p>
    <w:p w:rsidR="0041761C" w:rsidRDefault="00D23B78" w:rsidP="00FC558C">
      <w:pPr>
        <w:spacing w:after="0"/>
        <w:jc w:val="both"/>
      </w:pPr>
      <w:r>
        <w:t>4.5</w:t>
      </w:r>
      <w:r w:rsidR="0041761C">
        <w:t>. В случае</w:t>
      </w:r>
      <w:r w:rsidR="004C6532">
        <w:t xml:space="preserve"> </w:t>
      </w:r>
      <w:r w:rsidR="0041761C">
        <w:t xml:space="preserve">неиспользования </w:t>
      </w:r>
      <w:r w:rsidR="004C6532">
        <w:t>бонусных баллов</w:t>
      </w:r>
      <w:r w:rsidR="0041761C">
        <w:t xml:space="preserve"> Участником в установленный</w:t>
      </w:r>
      <w:r w:rsidR="004C6532">
        <w:t xml:space="preserve"> </w:t>
      </w:r>
      <w:r w:rsidR="0041761C">
        <w:t xml:space="preserve">Организатором срок – они </w:t>
      </w:r>
      <w:r w:rsidR="00212AFB">
        <w:t>сгорают (</w:t>
      </w:r>
      <w:r w:rsidR="0041761C">
        <w:t>аннулируются</w:t>
      </w:r>
      <w:r w:rsidR="00212AFB">
        <w:t>)</w:t>
      </w:r>
      <w:r w:rsidR="0041761C">
        <w:t>.</w:t>
      </w:r>
    </w:p>
    <w:p w:rsidR="00D23B78" w:rsidRDefault="00D23B78" w:rsidP="00FC558C">
      <w:pPr>
        <w:spacing w:after="0"/>
        <w:jc w:val="both"/>
      </w:pPr>
    </w:p>
    <w:p w:rsidR="0041761C" w:rsidRDefault="0041761C" w:rsidP="00BF5906">
      <w:pPr>
        <w:pStyle w:val="2"/>
      </w:pPr>
      <w:r>
        <w:t>5. Иные условия</w:t>
      </w:r>
    </w:p>
    <w:p w:rsidR="0041761C" w:rsidRDefault="0041761C" w:rsidP="00FC558C">
      <w:pPr>
        <w:spacing w:after="0"/>
        <w:jc w:val="both"/>
      </w:pPr>
      <w:r>
        <w:t>5.1. Организатор вправе в одностороннем порядке вносить изменения</w:t>
      </w:r>
      <w:bookmarkStart w:id="0" w:name="_GoBack"/>
      <w:bookmarkEnd w:id="0"/>
      <w:r>
        <w:t xml:space="preserve"> в настоящие Правила</w:t>
      </w:r>
      <w:r w:rsidR="00212AFB">
        <w:t xml:space="preserve"> </w:t>
      </w:r>
      <w:r>
        <w:t>участия в программе лояльности, в том числе изменять условия и ставки предоставления</w:t>
      </w:r>
      <w:r w:rsidR="00212AFB">
        <w:t xml:space="preserve"> </w:t>
      </w:r>
      <w:r>
        <w:t>скидок и начисления бонусов.</w:t>
      </w:r>
    </w:p>
    <w:p w:rsidR="0041761C" w:rsidRDefault="0041761C" w:rsidP="00FC558C">
      <w:pPr>
        <w:spacing w:after="0"/>
        <w:jc w:val="both"/>
      </w:pPr>
      <w:r>
        <w:t>Организатор оставляет за собой право аннулировать неправомерно начисленные бонусы</w:t>
      </w:r>
      <w:r w:rsidR="00212AFB">
        <w:t xml:space="preserve"> </w:t>
      </w:r>
      <w:r>
        <w:t>изменять состав Партнеров ПЛ.</w:t>
      </w:r>
    </w:p>
    <w:p w:rsidR="0041761C" w:rsidRDefault="0041761C" w:rsidP="00FC558C">
      <w:pPr>
        <w:spacing w:after="0"/>
        <w:jc w:val="both"/>
      </w:pPr>
      <w:r>
        <w:t>5.2. По техническим причинам (отказ или сбой в работе каналов связи, перебои в</w:t>
      </w:r>
      <w:r w:rsidR="00FF5A9F">
        <w:t xml:space="preserve"> </w:t>
      </w:r>
      <w:r>
        <w:t>электропитании, а также в иных случаях технического и/или технологического сбоя работы</w:t>
      </w:r>
      <w:r w:rsidR="00FF5A9F">
        <w:t xml:space="preserve"> </w:t>
      </w:r>
      <w:r>
        <w:t>оборудования и программного обеспечения) Организатор имеет право временно</w:t>
      </w:r>
      <w:r w:rsidR="00FF5A9F">
        <w:t xml:space="preserve"> </w:t>
      </w:r>
      <w:r>
        <w:t>приостановить выполнение операций по Карте. Все необходимые начисления и списания</w:t>
      </w:r>
      <w:r w:rsidR="00FF5A9F">
        <w:t xml:space="preserve"> </w:t>
      </w:r>
      <w:r>
        <w:t>бонусов могут быть произведены позднее по запросу Участника.</w:t>
      </w:r>
    </w:p>
    <w:p w:rsidR="0041761C" w:rsidRDefault="0041761C" w:rsidP="00FC558C">
      <w:pPr>
        <w:spacing w:after="0"/>
        <w:jc w:val="both"/>
      </w:pPr>
      <w:r>
        <w:t>5.3. Организатор обязан информировать Участников о вносимых изменениях в срок не</w:t>
      </w:r>
      <w:r w:rsidR="00FF5A9F">
        <w:t xml:space="preserve"> </w:t>
      </w:r>
      <w:r>
        <w:t>позднее 7 (семи) календарных дней до вступления изменений в силу путем размещения</w:t>
      </w:r>
      <w:r w:rsidR="00FF5A9F">
        <w:t xml:space="preserve"> </w:t>
      </w:r>
      <w:r>
        <w:t xml:space="preserve">соответствующих изменений на Интернет-сайте </w:t>
      </w:r>
      <w:hyperlink r:id="rId4" w:history="1">
        <w:r w:rsidR="00FF5A9F" w:rsidRPr="00040BFC">
          <w:rPr>
            <w:rStyle w:val="a4"/>
          </w:rPr>
          <w:t>www.</w:t>
        </w:r>
        <w:r w:rsidR="00FF5A9F" w:rsidRPr="00040BFC">
          <w:rPr>
            <w:rStyle w:val="a4"/>
            <w:lang w:val="en-US"/>
          </w:rPr>
          <w:t>lenina</w:t>
        </w:r>
        <w:r w:rsidR="00FF5A9F" w:rsidRPr="00040BFC">
          <w:rPr>
            <w:rStyle w:val="a4"/>
          </w:rPr>
          <w:t>-44.ru</w:t>
        </w:r>
      </w:hyperlink>
      <w:r w:rsidR="00FF5A9F" w:rsidRPr="00FF5A9F">
        <w:t xml:space="preserve">. </w:t>
      </w:r>
      <w:r>
        <w:t>Продолжая использовать Карту после внесения изменений, Участник дает свое полное</w:t>
      </w:r>
      <w:r w:rsidR="00FF5A9F" w:rsidRPr="00FF5A9F">
        <w:t xml:space="preserve"> </w:t>
      </w:r>
      <w:r>
        <w:t>согласие на изменения, внесенные Организатором в ПЛ.</w:t>
      </w:r>
    </w:p>
    <w:p w:rsidR="0041761C" w:rsidRDefault="0041761C" w:rsidP="00FC558C">
      <w:pPr>
        <w:spacing w:after="0"/>
        <w:jc w:val="both"/>
      </w:pPr>
      <w:r>
        <w:t>5.</w:t>
      </w:r>
      <w:r w:rsidR="00FF5A9F" w:rsidRPr="00FF5A9F">
        <w:t>4</w:t>
      </w:r>
      <w:r>
        <w:t>. Ответственность Организатора в отношении предоставляемых в рамках ПЛ товаров и</w:t>
      </w:r>
      <w:r w:rsidR="00FF5A9F" w:rsidRPr="00FF5A9F">
        <w:t xml:space="preserve"> </w:t>
      </w:r>
      <w:r>
        <w:t>услуг и соответствующие гарантийные обязательства ограничены требованиями</w:t>
      </w:r>
      <w:r w:rsidR="00FF5A9F" w:rsidRPr="00FF5A9F">
        <w:t xml:space="preserve"> </w:t>
      </w:r>
      <w:r>
        <w:t>законодательства Российской Федерации.</w:t>
      </w:r>
    </w:p>
    <w:p w:rsidR="0041761C" w:rsidRDefault="0041761C" w:rsidP="00FC558C">
      <w:pPr>
        <w:spacing w:after="0"/>
        <w:jc w:val="both"/>
      </w:pPr>
      <w:r>
        <w:t>5.</w:t>
      </w:r>
      <w:r w:rsidR="00FF5A9F" w:rsidRPr="00FF5A9F">
        <w:t>5</w:t>
      </w:r>
      <w:r>
        <w:t xml:space="preserve">. Организатор не несет ответственности за </w:t>
      </w:r>
      <w:proofErr w:type="spellStart"/>
      <w:r>
        <w:t>неначисление</w:t>
      </w:r>
      <w:proofErr w:type="spellEnd"/>
      <w:r>
        <w:t xml:space="preserve"> бонусов по ПЛ, в случае если</w:t>
      </w:r>
      <w:r w:rsidR="00FF5A9F" w:rsidRPr="00FF5A9F">
        <w:t xml:space="preserve"> </w:t>
      </w:r>
      <w:r>
        <w:t>Участник своевременно не предъявил Карту. Под своевременным предъявлением</w:t>
      </w:r>
      <w:r w:rsidR="00FF5A9F" w:rsidRPr="00FF5A9F">
        <w:t xml:space="preserve"> </w:t>
      </w:r>
      <w:r>
        <w:t>подразумевается предъявление Карты до момента выдачи кассового чека.</w:t>
      </w:r>
    </w:p>
    <w:p w:rsidR="00FC558C" w:rsidRDefault="0041761C">
      <w:pPr>
        <w:spacing w:after="0"/>
        <w:jc w:val="both"/>
      </w:pPr>
      <w:r>
        <w:t>5.</w:t>
      </w:r>
      <w:r w:rsidR="00FF5A9F" w:rsidRPr="00FF5A9F">
        <w:t>6</w:t>
      </w:r>
      <w:r>
        <w:t>. В случае возврата платежа за услуги или иных возвратов</w:t>
      </w:r>
      <w:r w:rsidR="00FF5A9F" w:rsidRPr="00FF5A9F">
        <w:t xml:space="preserve"> </w:t>
      </w:r>
      <w:r>
        <w:t xml:space="preserve">сумма </w:t>
      </w:r>
      <w:proofErr w:type="gramStart"/>
      <w:r>
        <w:t>бонусов</w:t>
      </w:r>
      <w:proofErr w:type="gramEnd"/>
      <w:r>
        <w:t xml:space="preserve"> ранее начисленных на сумму возвращенного товара</w:t>
      </w:r>
      <w:r w:rsidR="00FF5A9F" w:rsidRPr="00FF5A9F">
        <w:t>/</w:t>
      </w:r>
      <w:r w:rsidR="00FF5A9F">
        <w:t>услуги</w:t>
      </w:r>
      <w:r>
        <w:t xml:space="preserve"> аннулируется. </w:t>
      </w:r>
    </w:p>
    <w:sectPr w:rsidR="00FC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1C"/>
    <w:rsid w:val="00075250"/>
    <w:rsid w:val="000B24E9"/>
    <w:rsid w:val="00212AFB"/>
    <w:rsid w:val="0041761C"/>
    <w:rsid w:val="004524D8"/>
    <w:rsid w:val="004A2EEF"/>
    <w:rsid w:val="004C6532"/>
    <w:rsid w:val="007B3053"/>
    <w:rsid w:val="00BF5906"/>
    <w:rsid w:val="00C32C87"/>
    <w:rsid w:val="00D23B78"/>
    <w:rsid w:val="00D35E53"/>
    <w:rsid w:val="00F044C0"/>
    <w:rsid w:val="00F2196D"/>
    <w:rsid w:val="00FC558C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6377"/>
  <w15:docId w15:val="{7E6BB685-3C5B-4EBB-9CEA-FBC1F04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0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A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ina-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servermaster</cp:lastModifiedBy>
  <cp:revision>9</cp:revision>
  <dcterms:created xsi:type="dcterms:W3CDTF">2018-09-18T09:54:00Z</dcterms:created>
  <dcterms:modified xsi:type="dcterms:W3CDTF">2023-11-09T11:57:00Z</dcterms:modified>
</cp:coreProperties>
</file>